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C7A" w:rsidRPr="00712051" w:rsidRDefault="00890C7A" w:rsidP="00890C7A">
      <w:pPr>
        <w:jc w:val="center"/>
        <w:outlineLvl w:val="0"/>
        <w:rPr>
          <w:b/>
          <w:bCs/>
          <w:sz w:val="22"/>
          <w:szCs w:val="22"/>
        </w:rPr>
      </w:pPr>
      <w:r w:rsidRPr="00712051">
        <w:rPr>
          <w:b/>
          <w:bCs/>
          <w:sz w:val="22"/>
          <w:szCs w:val="22"/>
        </w:rPr>
        <w:t>ПАСПОРТ</w:t>
      </w:r>
    </w:p>
    <w:p w:rsidR="00890C7A" w:rsidRPr="00712051" w:rsidRDefault="00890C7A" w:rsidP="00890C7A">
      <w:pPr>
        <w:jc w:val="center"/>
        <w:rPr>
          <w:sz w:val="22"/>
          <w:szCs w:val="22"/>
        </w:rPr>
      </w:pPr>
      <w:r w:rsidRPr="00712051">
        <w:rPr>
          <w:b/>
          <w:bCs/>
          <w:sz w:val="22"/>
          <w:szCs w:val="22"/>
        </w:rPr>
        <w:t>муниципальной программы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</w:r>
    </w:p>
    <w:p w:rsidR="00890C7A" w:rsidRPr="0061548F" w:rsidRDefault="00890C7A" w:rsidP="00890C7A">
      <w:pPr>
        <w:rPr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6254"/>
      </w:tblGrid>
      <w:tr w:rsidR="00890C7A" w:rsidRPr="0061548F" w:rsidTr="00E456C5">
        <w:tc>
          <w:tcPr>
            <w:tcW w:w="3227" w:type="dxa"/>
          </w:tcPr>
          <w:p w:rsidR="00890C7A" w:rsidRPr="00712051" w:rsidRDefault="00890C7A" w:rsidP="00E456C5">
            <w:pPr>
              <w:rPr>
                <w:sz w:val="22"/>
                <w:szCs w:val="22"/>
              </w:rPr>
            </w:pPr>
            <w:r w:rsidRPr="00712051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6626" w:type="dxa"/>
          </w:tcPr>
          <w:p w:rsidR="00890C7A" w:rsidRPr="00712051" w:rsidRDefault="00890C7A" w:rsidP="00E456C5">
            <w:pPr>
              <w:jc w:val="both"/>
              <w:rPr>
                <w:sz w:val="22"/>
                <w:szCs w:val="22"/>
              </w:rPr>
            </w:pPr>
            <w:r w:rsidRPr="00712051">
              <w:rPr>
                <w:sz w:val="22"/>
                <w:szCs w:val="22"/>
              </w:rPr>
              <w:t xml:space="preserve">Муниципальная программа </w:t>
            </w:r>
            <w:r w:rsidRPr="00712051"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  <w:r w:rsidRPr="00712051">
              <w:rPr>
                <w:sz w:val="22"/>
                <w:szCs w:val="22"/>
              </w:rPr>
              <w:t xml:space="preserve"> (далее - Программа).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253D48" w:rsidRDefault="00890C7A" w:rsidP="00E456C5">
            <w:pPr>
              <w:rPr>
                <w:sz w:val="22"/>
                <w:szCs w:val="22"/>
              </w:rPr>
            </w:pPr>
            <w:r w:rsidRPr="00253D48">
              <w:rPr>
                <w:sz w:val="22"/>
                <w:szCs w:val="22"/>
              </w:rPr>
              <w:t xml:space="preserve">Основания для разработки </w:t>
            </w:r>
          </w:p>
        </w:tc>
        <w:tc>
          <w:tcPr>
            <w:tcW w:w="6626" w:type="dxa"/>
          </w:tcPr>
          <w:p w:rsidR="00890C7A" w:rsidRPr="00253D48" w:rsidRDefault="00890C7A" w:rsidP="00E456C5">
            <w:pPr>
              <w:jc w:val="both"/>
              <w:rPr>
                <w:sz w:val="22"/>
                <w:szCs w:val="22"/>
              </w:rPr>
            </w:pPr>
            <w:r w:rsidRPr="00253D48">
              <w:rPr>
                <w:sz w:val="22"/>
                <w:szCs w:val="22"/>
              </w:rPr>
              <w:t>Распоряжение администрации муниципального района «Тунгокоченский район» от 26 августа 2022 года № 176 «О разработке программы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4E614B" w:rsidRDefault="00890C7A" w:rsidP="00E456C5">
            <w:pPr>
              <w:rPr>
                <w:sz w:val="22"/>
                <w:szCs w:val="22"/>
              </w:rPr>
            </w:pPr>
            <w:r w:rsidRPr="004E614B">
              <w:rPr>
                <w:sz w:val="22"/>
                <w:szCs w:val="22"/>
              </w:rPr>
              <w:t xml:space="preserve">Заказчик </w:t>
            </w:r>
          </w:p>
        </w:tc>
        <w:tc>
          <w:tcPr>
            <w:tcW w:w="6626" w:type="dxa"/>
          </w:tcPr>
          <w:p w:rsidR="00890C7A" w:rsidRPr="004E614B" w:rsidRDefault="00890C7A" w:rsidP="00E456C5">
            <w:pPr>
              <w:rPr>
                <w:sz w:val="22"/>
                <w:szCs w:val="22"/>
              </w:rPr>
            </w:pPr>
            <w:r w:rsidRPr="004E614B">
              <w:rPr>
                <w:sz w:val="22"/>
                <w:szCs w:val="22"/>
              </w:rPr>
              <w:t>Администрация муниципального района «Тунгокоченский район».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E40312" w:rsidRDefault="00890C7A" w:rsidP="00E456C5">
            <w:pPr>
              <w:rPr>
                <w:sz w:val="22"/>
                <w:szCs w:val="22"/>
              </w:rPr>
            </w:pPr>
            <w:r w:rsidRPr="00E40312">
              <w:rPr>
                <w:sz w:val="22"/>
                <w:szCs w:val="22"/>
              </w:rPr>
              <w:t xml:space="preserve">Основной разработчик </w:t>
            </w:r>
          </w:p>
        </w:tc>
        <w:tc>
          <w:tcPr>
            <w:tcW w:w="6626" w:type="dxa"/>
          </w:tcPr>
          <w:p w:rsidR="00890C7A" w:rsidRPr="00E40312" w:rsidRDefault="00890C7A" w:rsidP="00E456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E40312">
              <w:rPr>
                <w:sz w:val="22"/>
                <w:szCs w:val="22"/>
              </w:rPr>
              <w:t>тдел организационной и информационной работы администрации муниципального района «Тунгокоченский район».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027FA4" w:rsidRDefault="00890C7A" w:rsidP="00E456C5">
            <w:pPr>
              <w:rPr>
                <w:sz w:val="22"/>
                <w:szCs w:val="22"/>
              </w:rPr>
            </w:pPr>
            <w:r w:rsidRPr="00027FA4">
              <w:rPr>
                <w:sz w:val="22"/>
                <w:szCs w:val="22"/>
              </w:rPr>
              <w:t xml:space="preserve">Цели и задачи </w:t>
            </w:r>
          </w:p>
        </w:tc>
        <w:tc>
          <w:tcPr>
            <w:tcW w:w="6626" w:type="dxa"/>
          </w:tcPr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>Цели: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 xml:space="preserve">- снижение рисков и смягчение последствий аварий, катастроф и стихийных бедствий в Тунгокоченском                                            районе;  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 xml:space="preserve">- повышение уровня </w:t>
            </w:r>
            <w:proofErr w:type="gramStart"/>
            <w:r w:rsidRPr="004B593B">
              <w:t>защиты  населения</w:t>
            </w:r>
            <w:proofErr w:type="gramEnd"/>
            <w:r w:rsidRPr="004B593B">
              <w:t xml:space="preserve"> и                                            территорий от чрезвычайных ситуаций природного,                                           техногенного характера, оптимизация управленческих                                            решений.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>Задачи: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 xml:space="preserve">- развитие информационно-телекоммуникационной                                         инфраструктуры системы   управления рисками                                         чрезвычайных ситуаций; 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 xml:space="preserve">- развитие технических средств и технологий системы гражданской защиты населения и территорий при возникновении крупномасштабных </w:t>
            </w:r>
            <w:proofErr w:type="gramStart"/>
            <w:r w:rsidRPr="004B593B">
              <w:t>катастроф  и</w:t>
            </w:r>
            <w:proofErr w:type="gramEnd"/>
            <w:r w:rsidRPr="004B593B">
              <w:t xml:space="preserve"> опасных                                         природных явлений, а также опасностей,  возникающих при ведении военных действий или вследствие этих действий; разработка мер по предупреждению чрезвычайных ситуаций, связанных с нарушением энергообеспечения населения и объектов жизнеобеспечения; </w:t>
            </w:r>
          </w:p>
          <w:p w:rsidR="00890C7A" w:rsidRPr="004B593B" w:rsidRDefault="00890C7A" w:rsidP="00E456C5">
            <w:pPr>
              <w:shd w:val="clear" w:color="auto" w:fill="FFFFFF"/>
              <w:spacing w:line="240" w:lineRule="atLeast"/>
              <w:contextualSpacing/>
              <w:jc w:val="both"/>
            </w:pPr>
            <w:r w:rsidRPr="004B593B">
              <w:t xml:space="preserve">- создание системы формирования культуры                                            предупреждения   кризисных и чрезвычайных ситуаций, социальных и психологических технологий управления рисками чрезвычайных ситуаций, а </w:t>
            </w:r>
            <w:proofErr w:type="gramStart"/>
            <w:r w:rsidRPr="004B593B">
              <w:t>также  кадрового</w:t>
            </w:r>
            <w:proofErr w:type="gramEnd"/>
            <w:r w:rsidRPr="004B593B">
              <w:t xml:space="preserve"> обеспечения территориальной подсистемы Российской  системы предупреждения и ликвидации чрезвычайных ситуаций  (далее – территориальная подсистема РСЧС Тунгокоченского района).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DF2A0A" w:rsidRDefault="00890C7A" w:rsidP="00E456C5">
            <w:pPr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>Важнейшие целевые индикаторы и показатели</w:t>
            </w:r>
          </w:p>
        </w:tc>
        <w:tc>
          <w:tcPr>
            <w:tcW w:w="6626" w:type="dxa"/>
          </w:tcPr>
          <w:p w:rsidR="00890C7A" w:rsidRPr="00DF2A0A" w:rsidRDefault="00890C7A" w:rsidP="00E456C5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Снижение материального ущерба от чрезвычайных </w:t>
            </w:r>
            <w:proofErr w:type="gramStart"/>
            <w:r w:rsidRPr="00DF2A0A">
              <w:rPr>
                <w:sz w:val="22"/>
                <w:szCs w:val="22"/>
              </w:rPr>
              <w:t>ситуаций  природного</w:t>
            </w:r>
            <w:proofErr w:type="gramEnd"/>
            <w:r w:rsidRPr="00DF2A0A">
              <w:rPr>
                <w:sz w:val="22"/>
                <w:szCs w:val="22"/>
              </w:rPr>
              <w:t xml:space="preserve"> и техногенного  характера на 15-20%;  </w:t>
            </w:r>
          </w:p>
          <w:p w:rsidR="00890C7A" w:rsidRPr="00DF2A0A" w:rsidRDefault="00890C7A" w:rsidP="00E456C5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- повышение полноты охвата населения оповещением и информированием о </w:t>
            </w:r>
            <w:proofErr w:type="gramStart"/>
            <w:r w:rsidRPr="00DF2A0A">
              <w:rPr>
                <w:sz w:val="22"/>
                <w:szCs w:val="22"/>
              </w:rPr>
              <w:t>возникновении  чрезвычайных</w:t>
            </w:r>
            <w:proofErr w:type="gramEnd"/>
            <w:r w:rsidRPr="00DF2A0A">
              <w:rPr>
                <w:sz w:val="22"/>
                <w:szCs w:val="22"/>
              </w:rPr>
              <w:t xml:space="preserve"> ситуаций </w:t>
            </w:r>
            <w:r w:rsidRPr="00DF2A0A">
              <w:rPr>
                <w:sz w:val="22"/>
                <w:szCs w:val="22"/>
              </w:rPr>
              <w:lastRenderedPageBreak/>
              <w:t>природного и техногенного характера за счет  развития автоматизированной  системы  централизованного оповещения до 76%.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027FA4" w:rsidRDefault="00890C7A" w:rsidP="00E456C5">
            <w:pPr>
              <w:rPr>
                <w:sz w:val="22"/>
                <w:szCs w:val="22"/>
              </w:rPr>
            </w:pPr>
            <w:r w:rsidRPr="00027FA4">
              <w:rPr>
                <w:sz w:val="22"/>
                <w:szCs w:val="22"/>
              </w:rPr>
              <w:lastRenderedPageBreak/>
              <w:t xml:space="preserve">Сроки и этапы реализации </w:t>
            </w:r>
          </w:p>
        </w:tc>
        <w:tc>
          <w:tcPr>
            <w:tcW w:w="6626" w:type="dxa"/>
          </w:tcPr>
          <w:p w:rsidR="00890C7A" w:rsidRPr="00027FA4" w:rsidRDefault="00890C7A" w:rsidP="00E456C5">
            <w:pPr>
              <w:rPr>
                <w:sz w:val="22"/>
                <w:szCs w:val="22"/>
              </w:rPr>
            </w:pPr>
            <w:r w:rsidRPr="00027FA4">
              <w:rPr>
                <w:sz w:val="22"/>
                <w:szCs w:val="22"/>
              </w:rPr>
              <w:t>Срок действия программы: 2023 – 2027 годы.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6B12F2" w:rsidRDefault="00890C7A" w:rsidP="00E456C5">
            <w:pPr>
              <w:rPr>
                <w:sz w:val="22"/>
                <w:szCs w:val="22"/>
              </w:rPr>
            </w:pPr>
            <w:r w:rsidRPr="006B12F2">
              <w:rPr>
                <w:sz w:val="22"/>
                <w:szCs w:val="22"/>
              </w:rPr>
              <w:t xml:space="preserve">Исполнители основных мероприятий </w:t>
            </w:r>
          </w:p>
        </w:tc>
        <w:tc>
          <w:tcPr>
            <w:tcW w:w="6626" w:type="dxa"/>
          </w:tcPr>
          <w:p w:rsidR="00890C7A" w:rsidRPr="006B12F2" w:rsidRDefault="00890C7A" w:rsidP="00E456C5">
            <w:pPr>
              <w:jc w:val="both"/>
              <w:rPr>
                <w:sz w:val="22"/>
                <w:szCs w:val="22"/>
              </w:rPr>
            </w:pPr>
            <w:r w:rsidRPr="006B12F2">
              <w:rPr>
                <w:sz w:val="22"/>
                <w:szCs w:val="22"/>
              </w:rPr>
              <w:t>Администрация муниципального района «Тунгокоченский район», специалисты администрации муниципального района «Тунгокоченский район», начальник отдела организационной и информационной работы администрации муниципального района «Тунгокоченский район».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4D777F" w:rsidRDefault="00890C7A" w:rsidP="00E456C5">
            <w:pPr>
              <w:rPr>
                <w:sz w:val="22"/>
                <w:szCs w:val="22"/>
              </w:rPr>
            </w:pPr>
            <w:r w:rsidRPr="004D777F">
              <w:rPr>
                <w:sz w:val="22"/>
                <w:szCs w:val="22"/>
              </w:rPr>
              <w:t xml:space="preserve">Объем и источники финансирования </w:t>
            </w:r>
          </w:p>
        </w:tc>
        <w:tc>
          <w:tcPr>
            <w:tcW w:w="6626" w:type="dxa"/>
          </w:tcPr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 xml:space="preserve">Финансирование </w:t>
            </w:r>
            <w:proofErr w:type="gramStart"/>
            <w:r w:rsidRPr="002334A1">
              <w:rPr>
                <w:sz w:val="22"/>
                <w:szCs w:val="22"/>
              </w:rPr>
              <w:t>мероприятий  программы</w:t>
            </w:r>
            <w:proofErr w:type="gramEnd"/>
            <w:r w:rsidRPr="002334A1">
              <w:rPr>
                <w:sz w:val="22"/>
                <w:szCs w:val="22"/>
              </w:rPr>
              <w:t xml:space="preserve">  осуществляется за счет средств окружного бюджета и  составляет  1</w:t>
            </w:r>
            <w:r w:rsidR="00583D3E">
              <w:rPr>
                <w:sz w:val="22"/>
                <w:szCs w:val="22"/>
              </w:rPr>
              <w:t>044</w:t>
            </w:r>
            <w:bookmarkStart w:id="0" w:name="_GoBack"/>
            <w:bookmarkEnd w:id="0"/>
            <w:r w:rsidRPr="002334A1">
              <w:rPr>
                <w:sz w:val="22"/>
                <w:szCs w:val="22"/>
              </w:rPr>
              <w:t>9,9 тыс. рублей, в том числе по  годам:</w:t>
            </w:r>
          </w:p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>2023 год -  199,9 тыс. рублей;</w:t>
            </w:r>
          </w:p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>2024 год – 50,0 тыс. рублей;</w:t>
            </w:r>
          </w:p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 xml:space="preserve">2025 год -  </w:t>
            </w:r>
            <w:r w:rsidR="00583D3E">
              <w:rPr>
                <w:sz w:val="22"/>
                <w:szCs w:val="22"/>
              </w:rPr>
              <w:t>5</w:t>
            </w:r>
            <w:r w:rsidRPr="002334A1">
              <w:rPr>
                <w:sz w:val="22"/>
                <w:szCs w:val="22"/>
              </w:rPr>
              <w:t>0,0 тыс. рублей;</w:t>
            </w:r>
          </w:p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>2026 год -  750,0 тыс. рублей;</w:t>
            </w:r>
          </w:p>
          <w:p w:rsidR="00890C7A" w:rsidRPr="002334A1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>2027 год -  9400,0 тыс. рублей.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2334A1">
              <w:rPr>
                <w:sz w:val="22"/>
                <w:szCs w:val="22"/>
              </w:rPr>
              <w:t>Для финансирования мероприятий программы планируется привлечение средств федерального и краевого бюджетов, внебюджетных источников.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DF2A0A" w:rsidRDefault="00890C7A" w:rsidP="00E456C5">
            <w:pPr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>Ожидаемые результаты</w:t>
            </w:r>
          </w:p>
          <w:p w:rsidR="00890C7A" w:rsidRPr="00DF2A0A" w:rsidRDefault="00890C7A" w:rsidP="00E456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26" w:type="dxa"/>
          </w:tcPr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Реализация мероприятий программы позволит достичь </w:t>
            </w:r>
            <w:proofErr w:type="gramStart"/>
            <w:r w:rsidRPr="00DF2A0A">
              <w:rPr>
                <w:sz w:val="22"/>
                <w:szCs w:val="22"/>
              </w:rPr>
              <w:t>следующих  результатов</w:t>
            </w:r>
            <w:proofErr w:type="gramEnd"/>
            <w:r w:rsidRPr="00DF2A0A">
              <w:rPr>
                <w:sz w:val="22"/>
                <w:szCs w:val="22"/>
              </w:rPr>
              <w:t xml:space="preserve">: 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>- снижение количества погибших людей в результате</w:t>
            </w:r>
            <w:r w:rsidRPr="00DF2A0A">
              <w:t xml:space="preserve"> </w:t>
            </w:r>
            <w:proofErr w:type="gramStart"/>
            <w:r w:rsidRPr="00DF2A0A">
              <w:rPr>
                <w:sz w:val="22"/>
                <w:szCs w:val="22"/>
              </w:rPr>
              <w:t>чрезвычайных  ситуаций</w:t>
            </w:r>
            <w:proofErr w:type="gramEnd"/>
            <w:r w:rsidRPr="00DF2A0A">
              <w:rPr>
                <w:sz w:val="22"/>
                <w:szCs w:val="22"/>
              </w:rPr>
              <w:t xml:space="preserve"> на 25-30 %; 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- снижение доли пострадавшего в результате чрезвычайных ситуаций населения на 11-15 %; 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- увеличение предотвращенного экономического ущерба в результате чрезвычайных ситуаций на 15-20 %; 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>- повышение достоверности прогноза чрезвычайных                                           ситуаций на 18-20%;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DF2A0A">
              <w:rPr>
                <w:sz w:val="22"/>
                <w:szCs w:val="22"/>
              </w:rPr>
              <w:t xml:space="preserve">- повышение </w:t>
            </w:r>
            <w:proofErr w:type="gramStart"/>
            <w:r w:rsidRPr="00DF2A0A">
              <w:rPr>
                <w:sz w:val="22"/>
                <w:szCs w:val="22"/>
              </w:rPr>
              <w:t>степени  защищенности</w:t>
            </w:r>
            <w:proofErr w:type="gramEnd"/>
            <w:r w:rsidRPr="00DF2A0A">
              <w:rPr>
                <w:sz w:val="22"/>
                <w:szCs w:val="22"/>
              </w:rPr>
              <w:t xml:space="preserve"> населения Тунгокоченского района от чрезвычайных ситуаций на 15-20 %.</w:t>
            </w:r>
          </w:p>
        </w:tc>
      </w:tr>
      <w:tr w:rsidR="00890C7A" w:rsidRPr="0061548F" w:rsidTr="00E456C5">
        <w:tc>
          <w:tcPr>
            <w:tcW w:w="3227" w:type="dxa"/>
          </w:tcPr>
          <w:p w:rsidR="00890C7A" w:rsidRPr="007C0C8E" w:rsidRDefault="00890C7A" w:rsidP="00E456C5">
            <w:pPr>
              <w:pStyle w:val="ConsPlusCell"/>
            </w:pPr>
            <w:r w:rsidRPr="007C0C8E">
              <w:t xml:space="preserve">Важнейшие </w:t>
            </w:r>
            <w:proofErr w:type="gramStart"/>
            <w:r w:rsidRPr="007C0C8E">
              <w:t>целевые</w:t>
            </w:r>
            <w:r>
              <w:t xml:space="preserve"> </w:t>
            </w:r>
            <w:r w:rsidRPr="007C0C8E">
              <w:t xml:space="preserve"> индикаторы</w:t>
            </w:r>
            <w:proofErr w:type="gramEnd"/>
            <w:r w:rsidRPr="007C0C8E">
              <w:t xml:space="preserve"> и показатели   </w:t>
            </w:r>
          </w:p>
          <w:p w:rsidR="00890C7A" w:rsidRPr="00DF2A0A" w:rsidRDefault="00890C7A" w:rsidP="00E456C5">
            <w:pPr>
              <w:rPr>
                <w:sz w:val="22"/>
                <w:szCs w:val="22"/>
              </w:rPr>
            </w:pPr>
          </w:p>
        </w:tc>
        <w:tc>
          <w:tcPr>
            <w:tcW w:w="6626" w:type="dxa"/>
          </w:tcPr>
          <w:p w:rsidR="00890C7A" w:rsidRPr="007C0C8E" w:rsidRDefault="00890C7A" w:rsidP="00E456C5">
            <w:pPr>
              <w:pStyle w:val="ConsPlusCell"/>
            </w:pPr>
            <w:r>
              <w:t xml:space="preserve">1. </w:t>
            </w:r>
            <w:r w:rsidRPr="00686B1A">
              <w:t>Средний материальный ущерб</w:t>
            </w:r>
            <w:r>
              <w:t xml:space="preserve">, </w:t>
            </w:r>
            <w:r w:rsidRPr="007C0C8E">
              <w:t>в том числе по годам: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>2023 год -  2</w:t>
            </w:r>
            <w:r>
              <w:rPr>
                <w:sz w:val="22"/>
                <w:szCs w:val="22"/>
              </w:rPr>
              <w:t>6</w:t>
            </w:r>
            <w:r w:rsidRPr="009C0DEE">
              <w:rPr>
                <w:sz w:val="22"/>
                <w:szCs w:val="22"/>
              </w:rPr>
              <w:t>00,0 тыс. рублей;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– 25</w:t>
            </w:r>
            <w:r w:rsidRPr="009C0DEE">
              <w:rPr>
                <w:sz w:val="22"/>
                <w:szCs w:val="22"/>
              </w:rPr>
              <w:t>00,0 тыс. рублей;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2025 год -  </w:t>
            </w:r>
            <w:r>
              <w:rPr>
                <w:sz w:val="22"/>
                <w:szCs w:val="22"/>
              </w:rPr>
              <w:t>24</w:t>
            </w:r>
            <w:r w:rsidRPr="009C0DEE">
              <w:rPr>
                <w:sz w:val="22"/>
                <w:szCs w:val="22"/>
              </w:rPr>
              <w:t>00,0 тыс. рублей;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2026 год -  </w:t>
            </w:r>
            <w:r>
              <w:rPr>
                <w:sz w:val="22"/>
                <w:szCs w:val="22"/>
              </w:rPr>
              <w:t>230</w:t>
            </w:r>
            <w:r w:rsidRPr="009C0DEE">
              <w:rPr>
                <w:sz w:val="22"/>
                <w:szCs w:val="22"/>
              </w:rPr>
              <w:t>0,0 тыс. рублей;</w:t>
            </w:r>
          </w:p>
          <w:p w:rsidR="00890C7A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2027 год -  </w:t>
            </w:r>
            <w:r>
              <w:rPr>
                <w:sz w:val="22"/>
                <w:szCs w:val="22"/>
              </w:rPr>
              <w:t>22</w:t>
            </w:r>
            <w:r w:rsidRPr="009C0DEE">
              <w:rPr>
                <w:sz w:val="22"/>
                <w:szCs w:val="22"/>
              </w:rPr>
              <w:t>00,0 тыс. рублей.</w:t>
            </w:r>
          </w:p>
          <w:p w:rsidR="00890C7A" w:rsidRDefault="00890C7A" w:rsidP="00E456C5">
            <w:pPr>
              <w:pStyle w:val="ConsPlusCell"/>
            </w:pPr>
            <w:r>
              <w:rPr>
                <w:sz w:val="22"/>
                <w:szCs w:val="22"/>
              </w:rPr>
              <w:t xml:space="preserve">2. </w:t>
            </w:r>
            <w:r w:rsidRPr="00686B1A">
              <w:t>Повышение полноты охвата населения оповещением и информированием</w:t>
            </w:r>
            <w:r>
              <w:t xml:space="preserve">, </w:t>
            </w:r>
            <w:r w:rsidRPr="007C0C8E">
              <w:t>в том числе по годам: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2023 год -  </w:t>
            </w:r>
            <w:r>
              <w:rPr>
                <w:sz w:val="22"/>
                <w:szCs w:val="22"/>
              </w:rPr>
              <w:t>68%</w:t>
            </w:r>
            <w:r w:rsidRPr="009C0DEE">
              <w:rPr>
                <w:sz w:val="22"/>
                <w:szCs w:val="22"/>
              </w:rPr>
              <w:t>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2024 год – </w:t>
            </w:r>
            <w:r>
              <w:rPr>
                <w:sz w:val="22"/>
                <w:szCs w:val="22"/>
              </w:rPr>
              <w:t>70%</w:t>
            </w:r>
            <w:r w:rsidRPr="009C0DEE">
              <w:rPr>
                <w:sz w:val="22"/>
                <w:szCs w:val="22"/>
              </w:rPr>
              <w:t>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2025 год -  </w:t>
            </w:r>
            <w:r>
              <w:rPr>
                <w:sz w:val="22"/>
                <w:szCs w:val="22"/>
              </w:rPr>
              <w:t>73%</w:t>
            </w:r>
            <w:r w:rsidRPr="009C0DEE">
              <w:rPr>
                <w:sz w:val="22"/>
                <w:szCs w:val="22"/>
              </w:rPr>
              <w:t>;</w:t>
            </w:r>
          </w:p>
          <w:p w:rsidR="00890C7A" w:rsidRPr="009C0DEE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2026 год -  </w:t>
            </w:r>
            <w:r>
              <w:rPr>
                <w:sz w:val="22"/>
                <w:szCs w:val="22"/>
              </w:rPr>
              <w:t>74%</w:t>
            </w:r>
            <w:r w:rsidRPr="009C0DEE">
              <w:rPr>
                <w:sz w:val="22"/>
                <w:szCs w:val="22"/>
              </w:rPr>
              <w:t>;</w:t>
            </w:r>
          </w:p>
          <w:p w:rsidR="00890C7A" w:rsidRPr="00DF2A0A" w:rsidRDefault="00890C7A" w:rsidP="00E456C5">
            <w:pPr>
              <w:jc w:val="both"/>
              <w:rPr>
                <w:sz w:val="22"/>
                <w:szCs w:val="22"/>
              </w:rPr>
            </w:pPr>
            <w:r w:rsidRPr="009C0DEE">
              <w:rPr>
                <w:sz w:val="22"/>
                <w:szCs w:val="22"/>
              </w:rPr>
              <w:t xml:space="preserve">2027 год -  </w:t>
            </w:r>
            <w:r>
              <w:rPr>
                <w:sz w:val="22"/>
                <w:szCs w:val="22"/>
              </w:rPr>
              <w:t>76%</w:t>
            </w:r>
            <w:r w:rsidRPr="009C0DEE">
              <w:rPr>
                <w:sz w:val="22"/>
                <w:szCs w:val="22"/>
              </w:rPr>
              <w:t>.</w:t>
            </w:r>
          </w:p>
        </w:tc>
      </w:tr>
    </w:tbl>
    <w:p w:rsidR="00A90897" w:rsidRDefault="00583D3E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62F"/>
    <w:rsid w:val="00464262"/>
    <w:rsid w:val="00583D3E"/>
    <w:rsid w:val="006E075F"/>
    <w:rsid w:val="00890C7A"/>
    <w:rsid w:val="00A7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92E69-C6D3-42E0-BB92-AA500DD7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9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2025-08-12T00:16:00Z</dcterms:created>
  <dcterms:modified xsi:type="dcterms:W3CDTF">2025-08-22T05:49:00Z</dcterms:modified>
</cp:coreProperties>
</file>